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66" w:rsidRPr="00D86766" w:rsidRDefault="002F07F0" w:rsidP="00D86766">
      <w:pPr>
        <w:jc w:val="center"/>
        <w:rPr>
          <w:rFonts w:ascii="Times New Roman" w:hAnsi="Times New Roman"/>
          <w:b/>
          <w:sz w:val="24"/>
        </w:rPr>
      </w:pPr>
      <w:r>
        <w:rPr>
          <w:rFonts w:ascii="Times New Roman" w:hAnsi="Times New Roman"/>
          <w:b/>
          <w:sz w:val="24"/>
        </w:rPr>
        <w:t>PRIRODNE I LOGIČN</w:t>
      </w:r>
      <w:r w:rsidR="00D86766" w:rsidRPr="00D86766">
        <w:rPr>
          <w:rFonts w:ascii="Times New Roman" w:hAnsi="Times New Roman"/>
          <w:b/>
          <w:sz w:val="24"/>
        </w:rPr>
        <w:t>E POSLJEDICE UMJESTO KLASIČNIH KAZNI</w:t>
      </w:r>
    </w:p>
    <w:p w:rsidR="00D86766" w:rsidRDefault="00D86766">
      <w:pPr>
        <w:rPr>
          <w:rFonts w:ascii="Times New Roman" w:hAnsi="Times New Roman"/>
          <w:sz w:val="24"/>
        </w:rPr>
      </w:pPr>
    </w:p>
    <w:p w:rsidR="002F07F0" w:rsidRDefault="00D86766" w:rsidP="00D86766">
      <w:pPr>
        <w:jc w:val="both"/>
        <w:rPr>
          <w:rFonts w:ascii="Times New Roman" w:hAnsi="Times New Roman"/>
          <w:sz w:val="24"/>
        </w:rPr>
      </w:pPr>
      <w:r>
        <w:rPr>
          <w:rFonts w:ascii="Times New Roman" w:hAnsi="Times New Roman"/>
          <w:noProof/>
          <w:sz w:val="24"/>
          <w:lang w:eastAsia="hr-HR"/>
        </w:rPr>
        <w:drawing>
          <wp:anchor distT="0" distB="0" distL="114300" distR="114300" simplePos="0" relativeHeight="251658240" behindDoc="0" locked="0" layoutInCell="1" allowOverlap="1" wp14:anchorId="7EBE8BA3" wp14:editId="6EFFDA5B">
            <wp:simplePos x="0" y="0"/>
            <wp:positionH relativeFrom="column">
              <wp:posOffset>3048000</wp:posOffset>
            </wp:positionH>
            <wp:positionV relativeFrom="paragraph">
              <wp:posOffset>767715</wp:posOffset>
            </wp:positionV>
            <wp:extent cx="2939415" cy="2461260"/>
            <wp:effectExtent l="0" t="0" r="0" b="0"/>
            <wp:wrapSquare wrapText="bothSides"/>
            <wp:docPr id="1" name="Picture 1" descr="C:\Users\Windows10\OneDrive\Desktop\ZA OBITELJ II\KUTAK ZA RODITELJE\9-Hilarious-Photos-Of-Kids-That-Made-A-Huge-M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OneDrive\Desktop\ZA OBITELJ II\KUTAK ZA RODITELJE\9-Hilarious-Photos-Of-Kids-That-Made-A-Huge-M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9415" cy="2461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Ponekad zaboravimo da su naša djeca i dalje samo djeca. Djeca su živahna, nestašna, neka su tvrdog</w:t>
      </w:r>
      <w:r w:rsidR="002F07F0">
        <w:rPr>
          <w:rFonts w:ascii="Times New Roman" w:hAnsi="Times New Roman"/>
          <w:sz w:val="24"/>
        </w:rPr>
        <w:t>lava i uporna, neka su nježna i povodljiva</w:t>
      </w:r>
      <w:r>
        <w:rPr>
          <w:rFonts w:ascii="Times New Roman" w:hAnsi="Times New Roman"/>
          <w:sz w:val="24"/>
        </w:rPr>
        <w:t xml:space="preserve">. Svako dijete ima žutu minutu, svako dijete voli istraživati svijet i pronalaziti razne nove zanimacije i interese od kojih se ponekad roditeljima diže kosa na glavi (primjer: slika 1). </w:t>
      </w:r>
      <w:r w:rsidR="002F07F0" w:rsidRPr="002F07F0">
        <w:rPr>
          <w:rFonts w:ascii="Times New Roman" w:hAnsi="Times New Roman"/>
          <w:sz w:val="24"/>
        </w:rPr>
        <w:sym w:font="Wingdings" w:char="F04A"/>
      </w:r>
    </w:p>
    <w:p w:rsidR="002F07F0" w:rsidRPr="002F07F0" w:rsidRDefault="00D86766" w:rsidP="00D86766">
      <w:pPr>
        <w:jc w:val="both"/>
        <w:rPr>
          <w:rFonts w:ascii="Times New Roman" w:hAnsi="Times New Roman"/>
          <w:sz w:val="24"/>
        </w:rPr>
      </w:pPr>
      <w:r>
        <w:rPr>
          <w:rFonts w:ascii="Times New Roman" w:hAnsi="Times New Roman"/>
          <w:sz w:val="24"/>
        </w:rPr>
        <w:t xml:space="preserve">Ono što ne smijemo zaboraviti, da nepodopštine najčešće nisu napravljene s namjerom da nas razljute; najčešće djeca ne znaju kako ćemo reagirati i hoće li nam nešto biti zabavno, smiješno, ili ćemo se naljutiti. Starija pak djeca </w:t>
      </w:r>
      <w:r w:rsidR="002F07F0">
        <w:rPr>
          <w:rFonts w:ascii="Times New Roman" w:hAnsi="Times New Roman"/>
          <w:sz w:val="24"/>
        </w:rPr>
        <w:t xml:space="preserve">učine nepodopštinu misleći kako možda ipak neće biti otkrivena ili će roditelji popustiti. U svakom slučaju, ponekad je teško postaviti granicu, a još teže osmisliti pametnu i prikladnu „kaznu“ tj. posljedicu za djetetovo neprihvatljivo ponašanje, koja će djetetu omogućiti da shvati zašto je takvo </w:t>
      </w:r>
      <w:r w:rsidR="002F07F0" w:rsidRPr="002F07F0">
        <w:rPr>
          <w:rFonts w:ascii="Times New Roman" w:hAnsi="Times New Roman"/>
          <w:sz w:val="24"/>
        </w:rPr>
        <w:t xml:space="preserve">ponašanje loše te kako bolje postupiti. </w:t>
      </w:r>
    </w:p>
    <w:p w:rsidR="00D86766" w:rsidRDefault="002F07F0" w:rsidP="00D86766">
      <w:pPr>
        <w:jc w:val="both"/>
        <w:rPr>
          <w:rFonts w:ascii="Times New Roman" w:hAnsi="Times New Roman"/>
          <w:b/>
          <w:sz w:val="24"/>
        </w:rPr>
      </w:pPr>
      <w:r w:rsidRPr="002F07F0">
        <w:rPr>
          <w:rFonts w:ascii="Times New Roman" w:hAnsi="Times New Roman"/>
          <w:b/>
          <w:sz w:val="24"/>
        </w:rPr>
        <w:t>Što je zapravo kazna?</w:t>
      </w:r>
    </w:p>
    <w:p w:rsidR="002F07F0" w:rsidRDefault="002F07F0" w:rsidP="00D86766">
      <w:pPr>
        <w:jc w:val="both"/>
        <w:rPr>
          <w:rFonts w:ascii="Times New Roman" w:hAnsi="Times New Roman"/>
          <w:sz w:val="24"/>
        </w:rPr>
      </w:pPr>
      <w:r>
        <w:rPr>
          <w:rFonts w:ascii="Times New Roman" w:hAnsi="Times New Roman"/>
          <w:sz w:val="24"/>
        </w:rPr>
        <w:t>Kazna je nešto što djetetu nanosi određenu bol ili neugodu. Neke od</w:t>
      </w:r>
      <w:r w:rsidR="00601F26">
        <w:rPr>
          <w:rFonts w:ascii="Times New Roman" w:hAnsi="Times New Roman"/>
          <w:sz w:val="24"/>
        </w:rPr>
        <w:t xml:space="preserve"> popularni kazni uključuju oduzi</w:t>
      </w:r>
      <w:r>
        <w:rPr>
          <w:rFonts w:ascii="Times New Roman" w:hAnsi="Times New Roman"/>
          <w:sz w:val="24"/>
        </w:rPr>
        <w:t xml:space="preserve">manje igračke, hrane ili privilegija koje je dijete do tada imalo, a koje apsolutno nemaju veze s djelom koje je dijete učinilo (ili ponašanjem zbog kojeg je u „kazni“). Istraživanja pokazuju da takve kazne, nepovezane s djelom djeteta, nisu djelotvoran način učenja djece da učine pravu stvar. Takve kazne ne uče djecu što je dobro,a što loše, već ih potiču da lažu roditeljima kad učine nešto za što znaju da bi mogli biti kažnjeni. </w:t>
      </w:r>
    </w:p>
    <w:p w:rsidR="002F07F0" w:rsidRDefault="002F07F0" w:rsidP="00D86766">
      <w:pPr>
        <w:jc w:val="both"/>
        <w:rPr>
          <w:rFonts w:ascii="Times New Roman" w:hAnsi="Times New Roman"/>
          <w:b/>
          <w:sz w:val="24"/>
        </w:rPr>
      </w:pPr>
      <w:r>
        <w:rPr>
          <w:rFonts w:ascii="Times New Roman" w:hAnsi="Times New Roman"/>
          <w:b/>
          <w:sz w:val="24"/>
        </w:rPr>
        <w:t>Što nam preostaje?</w:t>
      </w:r>
    </w:p>
    <w:p w:rsidR="002F07F0" w:rsidRDefault="00601F26" w:rsidP="00D86766">
      <w:pPr>
        <w:jc w:val="both"/>
        <w:rPr>
          <w:rFonts w:ascii="Times New Roman" w:hAnsi="Times New Roman"/>
          <w:sz w:val="24"/>
        </w:rPr>
      </w:pPr>
      <w:r>
        <w:rPr>
          <w:rFonts w:ascii="Times New Roman" w:hAnsi="Times New Roman"/>
          <w:sz w:val="24"/>
        </w:rPr>
        <w:t xml:space="preserve">Često nam baš one najjednostavnije stvari najlakše promaknu. U ovom slučaju – dijete se mora suočiti sa posljedicama (bile one ugodne ili neugodne) svojih izbora. Kad pustimo da dijete osjeti neugodne posljedice onoga što je učinilo, puštamo ga da stvori poveznicu između ponašanja i posljedice koju to ponašanje uzrokuje. Posljedica nije kazna jer nije namijenjena da dijete pati, već da nauči iz svoje vlastite greške. Dijete koje razumije prirodne posljedice svojih postupaka s vremenom će naučiti donositi ispravne odluke te razlikovati dobro od lošeg. U tome je razlika – djetetovi izbori bit će rezultat razumijevanja i razlikovanja onog što je dobro, od onog što nije; a ne rezultat želje da zadovolji roditelja ili izbjegne kaznu. Tako će dijete donositi dobre odluke čak i onda kada roditelji nisu prisutni. A kada pogriješi (jer svi griješimo), znat će da je posljedica pravedna. </w:t>
      </w:r>
    </w:p>
    <w:p w:rsidR="00EF1396" w:rsidRDefault="00EF1396" w:rsidP="00D86766">
      <w:pPr>
        <w:jc w:val="both"/>
        <w:rPr>
          <w:rFonts w:ascii="Times New Roman" w:hAnsi="Times New Roman"/>
          <w:sz w:val="24"/>
        </w:rPr>
      </w:pPr>
    </w:p>
    <w:p w:rsidR="00EF1396" w:rsidRPr="00EF1396" w:rsidRDefault="00EF1396" w:rsidP="00EF1396">
      <w:pPr>
        <w:jc w:val="both"/>
        <w:rPr>
          <w:rFonts w:ascii="Times New Roman" w:hAnsi="Times New Roman"/>
          <w:b/>
          <w:sz w:val="24"/>
        </w:rPr>
      </w:pPr>
      <w:r w:rsidRPr="00EF1396">
        <w:rPr>
          <w:rFonts w:ascii="Times New Roman" w:hAnsi="Times New Roman"/>
          <w:b/>
          <w:sz w:val="24"/>
        </w:rPr>
        <w:lastRenderedPageBreak/>
        <w:t>Prirodne i logične posljedice:</w:t>
      </w:r>
    </w:p>
    <w:p w:rsidR="00EF1396" w:rsidRDefault="00EF1396" w:rsidP="00EF1396">
      <w:pPr>
        <w:jc w:val="both"/>
        <w:rPr>
          <w:rFonts w:ascii="Times New Roman" w:hAnsi="Times New Roman"/>
          <w:sz w:val="24"/>
        </w:rPr>
      </w:pPr>
      <w:r>
        <w:rPr>
          <w:rFonts w:ascii="Times New Roman" w:hAnsi="Times New Roman"/>
          <w:sz w:val="24"/>
        </w:rPr>
        <w:t>Omogućavaju djeci učenje iz prirodnog reda u svijetu (npr. ako neće jesti, bit će gladna).</w:t>
      </w:r>
    </w:p>
    <w:p w:rsidR="00EF1396" w:rsidRDefault="00EF1396" w:rsidP="00EF1396">
      <w:pPr>
        <w:jc w:val="both"/>
        <w:rPr>
          <w:rFonts w:ascii="Times New Roman" w:hAnsi="Times New Roman"/>
          <w:sz w:val="24"/>
        </w:rPr>
      </w:pPr>
      <w:r>
        <w:rPr>
          <w:rFonts w:ascii="Times New Roman" w:hAnsi="Times New Roman"/>
          <w:sz w:val="24"/>
        </w:rPr>
        <w:t xml:space="preserve">Omogućavaju djeci učenje iz socijalne realnosti (npr. ako ne ustanu na vrijeme, zakasnit će u školu; ako se unatoč upozorenjima nastave igrati igračkom na neprimjeren način , potrgat će je i imati potrganu igračku – možemo ju zalijepiti, ali ne i kupiti novu; ako uđu u kuću obuveni unatoč molbi da se izuju, očistit će pod; ako potrgaju bojice u pernici, morat će bojati potrganim bojicama) ... </w:t>
      </w:r>
    </w:p>
    <w:p w:rsidR="00EF1396" w:rsidRDefault="00EF1396" w:rsidP="00EF1396">
      <w:pPr>
        <w:jc w:val="both"/>
        <w:rPr>
          <w:rFonts w:ascii="Times New Roman" w:hAnsi="Times New Roman"/>
          <w:b/>
          <w:sz w:val="24"/>
        </w:rPr>
      </w:pPr>
      <w:r>
        <w:rPr>
          <w:rFonts w:ascii="Times New Roman" w:hAnsi="Times New Roman"/>
          <w:sz w:val="24"/>
        </w:rPr>
        <w:t>S</w:t>
      </w:r>
      <w:r>
        <w:rPr>
          <w:rFonts w:ascii="Times New Roman" w:hAnsi="Times New Roman"/>
          <w:b/>
          <w:sz w:val="24"/>
        </w:rPr>
        <w:t>tupnjevi u primjenjivanju logičnih posljedica:</w:t>
      </w:r>
    </w:p>
    <w:p w:rsidR="00EF1396" w:rsidRDefault="00EF1396" w:rsidP="00EF1396">
      <w:pPr>
        <w:jc w:val="both"/>
        <w:rPr>
          <w:rFonts w:ascii="Times New Roman" w:hAnsi="Times New Roman"/>
          <w:sz w:val="24"/>
        </w:rPr>
      </w:pPr>
      <w:r>
        <w:rPr>
          <w:rFonts w:ascii="Times New Roman" w:hAnsi="Times New Roman"/>
          <w:sz w:val="24"/>
        </w:rPr>
        <w:t>*Omogućite djetetu izbor i prihvatite njegovu odluku (npr. „Možeš poštovati pravilo i sa mnnom u trgovini gurati kolica, ili možeš juriti po trgovini – a u tom slučaju odmah napuštamo trgovinu i mama će sama obaviti kupovinu.“)</w:t>
      </w:r>
    </w:p>
    <w:p w:rsidR="00EF1396" w:rsidRDefault="00EF1396" w:rsidP="00EF1396">
      <w:pPr>
        <w:jc w:val="both"/>
        <w:rPr>
          <w:rFonts w:ascii="Times New Roman" w:hAnsi="Times New Roman"/>
          <w:sz w:val="24"/>
        </w:rPr>
      </w:pPr>
      <w:r>
        <w:rPr>
          <w:rFonts w:ascii="Times New Roman" w:hAnsi="Times New Roman"/>
          <w:sz w:val="24"/>
        </w:rPr>
        <w:t>*Govorite prijateljskim, a ne prijetećim tonom.</w:t>
      </w:r>
    </w:p>
    <w:p w:rsidR="00EF1396" w:rsidRDefault="00EF1396" w:rsidP="00EF1396">
      <w:pPr>
        <w:jc w:val="both"/>
        <w:rPr>
          <w:rFonts w:ascii="Times New Roman" w:hAnsi="Times New Roman"/>
          <w:sz w:val="24"/>
        </w:rPr>
      </w:pPr>
      <w:r>
        <w:rPr>
          <w:rFonts w:ascii="Times New Roman" w:hAnsi="Times New Roman"/>
          <w:sz w:val="24"/>
        </w:rPr>
        <w:t>*Manje priče, više djela.</w:t>
      </w:r>
    </w:p>
    <w:p w:rsidR="00EF1396" w:rsidRDefault="00EF1396" w:rsidP="00EF1396">
      <w:pPr>
        <w:jc w:val="both"/>
        <w:rPr>
          <w:rFonts w:ascii="Times New Roman" w:hAnsi="Times New Roman"/>
          <w:sz w:val="24"/>
        </w:rPr>
      </w:pPr>
      <w:r>
        <w:rPr>
          <w:rFonts w:ascii="Times New Roman" w:hAnsi="Times New Roman"/>
          <w:sz w:val="24"/>
        </w:rPr>
        <w:t>*Uvijek uvjerite dijete da može ponovno pokušati – npr. „Danas i sutra u trgovinu idem sama jer si prošli put ponovo jurio, a sutra možeš sa mnom.“)</w:t>
      </w:r>
    </w:p>
    <w:p w:rsidR="00EF1396" w:rsidRDefault="00EF1396" w:rsidP="00EF1396">
      <w:pPr>
        <w:jc w:val="both"/>
        <w:rPr>
          <w:rFonts w:ascii="Times New Roman" w:hAnsi="Times New Roman"/>
          <w:sz w:val="24"/>
        </w:rPr>
      </w:pPr>
      <w:r>
        <w:rPr>
          <w:rFonts w:ascii="Times New Roman" w:hAnsi="Times New Roman"/>
          <w:sz w:val="24"/>
        </w:rPr>
        <w:t>*Ako se neprimjereno ponašanje ponavlja, produžite vrijeme koje mora proći do ponovnog pokušaja.</w:t>
      </w:r>
    </w:p>
    <w:p w:rsidR="00EF1396" w:rsidRDefault="00151EFD" w:rsidP="00EF1396">
      <w:pPr>
        <w:jc w:val="both"/>
        <w:rPr>
          <w:rFonts w:ascii="Times New Roman" w:hAnsi="Times New Roman"/>
          <w:sz w:val="24"/>
        </w:rPr>
      </w:pPr>
      <w:r>
        <w:rPr>
          <w:rFonts w:ascii="Times New Roman" w:hAnsi="Times New Roman"/>
          <w:sz w:val="24"/>
        </w:rPr>
        <w:t xml:space="preserve">*Pričajte s djecom što više. </w:t>
      </w:r>
    </w:p>
    <w:p w:rsidR="00EF1396" w:rsidRDefault="00EF1396" w:rsidP="00EF1396">
      <w:pPr>
        <w:jc w:val="both"/>
        <w:rPr>
          <w:rFonts w:ascii="Times New Roman" w:hAnsi="Times New Roman"/>
          <w:sz w:val="24"/>
        </w:rPr>
      </w:pPr>
      <w:r>
        <w:rPr>
          <w:rFonts w:ascii="Times New Roman" w:hAnsi="Times New Roman"/>
          <w:sz w:val="24"/>
        </w:rPr>
        <w:t>BUDI</w:t>
      </w:r>
      <w:bookmarkStart w:id="0" w:name="_GoBack"/>
      <w:bookmarkEnd w:id="0"/>
      <w:r>
        <w:rPr>
          <w:rFonts w:ascii="Times New Roman" w:hAnsi="Times New Roman"/>
          <w:sz w:val="24"/>
        </w:rPr>
        <w:t xml:space="preserve">TE STRPLJIVI! Potrebno je vrijeme dok se pokaže učinkovitost korištenja prirodnih i logičnih posljedica. Budite uporni i strpljivi – isplatit će se. </w:t>
      </w:r>
      <w:r w:rsidRPr="00EF1396">
        <w:rPr>
          <w:rFonts w:ascii="Times New Roman" w:hAnsi="Times New Roman"/>
          <w:sz w:val="24"/>
        </w:rPr>
        <w:sym w:font="Wingdings" w:char="F04A"/>
      </w:r>
      <w:r>
        <w:rPr>
          <w:rFonts w:ascii="Times New Roman" w:hAnsi="Times New Roman"/>
          <w:sz w:val="24"/>
        </w:rPr>
        <w:t xml:space="preserve"> </w:t>
      </w:r>
    </w:p>
    <w:p w:rsidR="00151EFD" w:rsidRDefault="00151EFD" w:rsidP="00EF1396">
      <w:pPr>
        <w:jc w:val="both"/>
        <w:rPr>
          <w:rFonts w:ascii="Times New Roman" w:hAnsi="Times New Roman"/>
          <w:sz w:val="24"/>
        </w:rPr>
      </w:pPr>
    </w:p>
    <w:p w:rsidR="00151EFD" w:rsidRPr="00151EFD" w:rsidRDefault="00151EFD" w:rsidP="00EF1396">
      <w:pPr>
        <w:jc w:val="both"/>
        <w:rPr>
          <w:rFonts w:ascii="Times New Roman" w:hAnsi="Times New Roman"/>
          <w:i/>
          <w:sz w:val="24"/>
        </w:rPr>
      </w:pPr>
      <w:r w:rsidRPr="00151EFD">
        <w:rPr>
          <w:rFonts w:ascii="Times New Roman" w:hAnsi="Times New Roman"/>
          <w:i/>
          <w:sz w:val="24"/>
        </w:rPr>
        <w:t>Za sva dodatna pitanja, na raspolaganju sam svakim radnim danom od 8:00 do 12:00 sati na broj: 099/5187382.</w:t>
      </w:r>
    </w:p>
    <w:p w:rsidR="00151EFD" w:rsidRPr="00151EFD" w:rsidRDefault="00151EFD" w:rsidP="00EF1396">
      <w:pPr>
        <w:jc w:val="both"/>
        <w:rPr>
          <w:rFonts w:ascii="Times New Roman" w:hAnsi="Times New Roman"/>
          <w:i/>
          <w:sz w:val="24"/>
        </w:rPr>
      </w:pPr>
      <w:r w:rsidRPr="00151EFD">
        <w:rPr>
          <w:rFonts w:ascii="Times New Roman" w:hAnsi="Times New Roman"/>
          <w:i/>
          <w:sz w:val="24"/>
        </w:rPr>
        <w:t>Nikolina Magaš, stručna suradnica – psihologinja</w:t>
      </w:r>
    </w:p>
    <w:p w:rsidR="00EF1396" w:rsidRPr="00EF1396" w:rsidRDefault="00EF1396" w:rsidP="00EF1396">
      <w:pPr>
        <w:jc w:val="both"/>
        <w:rPr>
          <w:rFonts w:ascii="Times New Roman" w:hAnsi="Times New Roman"/>
          <w:sz w:val="24"/>
        </w:rPr>
      </w:pPr>
    </w:p>
    <w:p w:rsidR="00EF1396" w:rsidRPr="00D86766" w:rsidRDefault="00EF1396" w:rsidP="00EF1396">
      <w:pPr>
        <w:jc w:val="both"/>
        <w:rPr>
          <w:rFonts w:ascii="Times New Roman" w:hAnsi="Times New Roman"/>
          <w:sz w:val="24"/>
          <w:szCs w:val="24"/>
        </w:rPr>
      </w:pPr>
      <w:r>
        <w:rPr>
          <w:rFonts w:ascii="Times New Roman" w:hAnsi="Times New Roman"/>
          <w:sz w:val="24"/>
          <w:szCs w:val="24"/>
        </w:rPr>
        <w:t xml:space="preserve"> </w:t>
      </w:r>
    </w:p>
    <w:sectPr w:rsidR="00EF1396" w:rsidRPr="00D867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66"/>
    <w:rsid w:val="00151EFD"/>
    <w:rsid w:val="002F07F0"/>
    <w:rsid w:val="00601F26"/>
    <w:rsid w:val="00D86766"/>
    <w:rsid w:val="00EF1396"/>
    <w:rsid w:val="00EF4E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2</cp:revision>
  <dcterms:created xsi:type="dcterms:W3CDTF">2022-12-20T10:51:00Z</dcterms:created>
  <dcterms:modified xsi:type="dcterms:W3CDTF">2023-01-17T09:39:00Z</dcterms:modified>
</cp:coreProperties>
</file>